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90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  <w:t>尊敬的韩处长、宋处长，各位领导，各位专家，各位来宾大家早上好，非常高兴相聚在嘉定，相聚在汽车城，相聚在上海智能和新能源汽车应用的论坛上。嘉定一直以汽车城闻名，汽车也是嘉定最响亮的名片之一，目前嘉定汽车产业规模达到8500亿，目前我们已经在向万亿级的产业规模迈进，嘉定的目标是要建设世界级汽车产业中心。</w:t>
      </w:r>
    </w:p>
    <w:p>
      <w:pPr>
        <w:ind w:firstLine="690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  <w:t>汽车城作为嘉定汽车产业的核心承载区，在方方面面的支持下，一直致力于汽车产业向新四化的发展，目前在我们的区域里已经集聚了三万多名汽车专业人才，一百多家研发机构，有七大国家基地。在2011年的时候，汽车城成为了中国首个国际电动汽车示范城市，2015年成为了全国首家智能网联汽车示范区。</w:t>
      </w:r>
    </w:p>
    <w:p>
      <w:pPr>
        <w:ind w:firstLine="690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  <w:t>回到数据上来说，我们早在2014年，在上海市经信委的支持下，我们就成立了我们的民非组织：上海新能源汽车数据采集与监控中心，到目前为止，上海现在马路上跑的35.5万辆的新能源汽车都已经接入了我们的平台当中，实现了乘用车和商用车的全接入。同时我们也重点打造了产品规划与零部件评价、电池安全度与安全监管等六大场景，为政府部门、国内外整车企业、高校研究机构提供专业化服务和决策参考。</w:t>
      </w:r>
    </w:p>
    <w:p>
      <w:pPr>
        <w:ind w:firstLine="690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  <w:t>在昨天，我们在2020世界智能网联汽车大会开幕式上，共同见证了全球首个智能网联汽车公共数据平台的揭幕，通过构建车路云一体化的智能网联汽车的综合数据与管理平台，助推产业技术创新和商业化的示范发展。下一步我们将加快我们“1+X”平台的融合，在已有的新能源汽车数据中心的平台架构上，进一步融入智能网联汽车公共数据中心的一体化建设，打造具有全球竞争力和影响力的汽车产业数字生态。</w:t>
      </w:r>
    </w:p>
    <w:p>
      <w:pPr>
        <w:ind w:firstLine="690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  <w:t>作为汽车城来说，我们在未来也会继续做好落地工作，为大数据产业，为汽车产业所有的人才做好后勤、后院的服务，进一步提升城市产城融合的品质，使大家在这里工作有非常好的交流平台，使大家在生活上不用担心教育、医疗各个方面的顾虑，使大家在这里宜居宜业，实现本人和全家在这里非常好的发展。</w:t>
      </w:r>
    </w:p>
    <w:p>
      <w:pPr>
        <w:ind w:firstLine="690" w:firstLineChars="20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</w:rPr>
        <w:t>在这里，也热诚欢迎我们今天在座的，包括很多线上的朋友，到嘉定来，到汽车城来，跟我们对接，大家共襄发展，再次预祝本次论坛圆满成功，祝各位来宾身体健康，谢谢大家！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</dc:creator>
  <cp:lastModifiedBy>zhan</cp:lastModifiedBy>
  <dcterms:modified xsi:type="dcterms:W3CDTF">2020-09-17T08:58:28Z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